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1AD80" w14:textId="6D335438" w:rsidR="003766A2" w:rsidRDefault="003766A2" w:rsidP="003766A2">
      <w:pPr>
        <w:spacing w:after="0"/>
        <w:rPr>
          <w:lang w:val="cs-CZ"/>
        </w:rPr>
      </w:pPr>
      <w:r w:rsidRPr="008A67F0">
        <w:rPr>
          <w:lang w:val="cs-CZ"/>
        </w:rPr>
        <w:t xml:space="preserve">            </w:t>
      </w:r>
      <w:r>
        <w:rPr>
          <w:lang w:val="cs-CZ"/>
        </w:rPr>
        <w:t xml:space="preserve">   </w:t>
      </w:r>
      <w:r w:rsidRPr="008A67F0">
        <w:rPr>
          <w:lang w:val="cs-CZ"/>
        </w:rPr>
        <w:t xml:space="preserve">  </w:t>
      </w:r>
      <w:r>
        <w:rPr>
          <w:noProof/>
        </w:rPr>
        <w:drawing>
          <wp:inline distT="0" distB="0" distL="0" distR="0" wp14:anchorId="0ECB4AE9" wp14:editId="2805904E">
            <wp:extent cx="666750" cy="847725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32EA1E" w14:textId="56892AFB" w:rsidR="00B01030" w:rsidRPr="00B01030" w:rsidRDefault="00B01030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  <w:lang w:val="cs-CZ"/>
        </w:rPr>
      </w:pPr>
      <w:r w:rsidRPr="00B01030">
        <w:rPr>
          <w:rFonts w:ascii="Times New Roman" w:hAnsi="Times New Roman" w:cs="Times New Roman"/>
          <w:b w:val="0"/>
          <w:bCs/>
          <w:sz w:val="24"/>
          <w:szCs w:val="24"/>
          <w:lang w:val="cs-CZ"/>
        </w:rPr>
        <w:t>REPUBLIKA HRVATSKA</w:t>
      </w:r>
    </w:p>
    <w:p w14:paraId="34A12B4E" w14:textId="77777777" w:rsidR="003766A2" w:rsidRPr="003766A2" w:rsidRDefault="003766A2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66A2">
        <w:rPr>
          <w:rFonts w:ascii="Times New Roman" w:hAnsi="Times New Roman" w:cs="Times New Roman"/>
          <w:b w:val="0"/>
          <w:bCs/>
          <w:sz w:val="24"/>
          <w:szCs w:val="24"/>
        </w:rPr>
        <w:t>SPLITSKO-DALMATINSKA ŽUPANIJA</w:t>
      </w:r>
    </w:p>
    <w:p w14:paraId="1114EFFF" w14:textId="4D8FB9E8" w:rsidR="00B01030" w:rsidRDefault="00B01030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OPĆINA LEĆEVICA</w:t>
      </w:r>
    </w:p>
    <w:p w14:paraId="26072761" w14:textId="26CEA36E" w:rsidR="003766A2" w:rsidRPr="003766A2" w:rsidRDefault="003766A2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66A2">
        <w:rPr>
          <w:rFonts w:ascii="Times New Roman" w:hAnsi="Times New Roman" w:cs="Times New Roman"/>
          <w:b w:val="0"/>
          <w:bCs/>
          <w:sz w:val="24"/>
          <w:szCs w:val="24"/>
        </w:rPr>
        <w:t xml:space="preserve">NAČELNIK </w:t>
      </w:r>
    </w:p>
    <w:p w14:paraId="3DD32CD5" w14:textId="683C9C30" w:rsidR="00275E04" w:rsidRPr="003766A2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KLASA: 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410</w:t>
      </w:r>
      <w:r w:rsidR="00013C47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</w:t>
      </w:r>
      <w:r w:rsidR="00013C47">
        <w:rPr>
          <w:rFonts w:ascii="Times New Roman" w:hAnsi="Times New Roman" w:cs="Times New Roman"/>
          <w:b w:val="0"/>
          <w:sz w:val="24"/>
          <w:szCs w:val="24"/>
          <w:lang w:val="hr-HR"/>
        </w:rPr>
        <w:t>/2</w:t>
      </w:r>
      <w:r w:rsidR="00A55E06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-01</w:t>
      </w:r>
      <w:r w:rsidR="000E458C">
        <w:rPr>
          <w:rFonts w:ascii="Times New Roman" w:hAnsi="Times New Roman" w:cs="Times New Roman"/>
          <w:b w:val="0"/>
          <w:sz w:val="24"/>
          <w:szCs w:val="24"/>
          <w:lang w:val="hr-HR"/>
        </w:rPr>
        <w:t>/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</w:t>
      </w:r>
    </w:p>
    <w:p w14:paraId="696BACAF" w14:textId="3B456A42" w:rsidR="000E458C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URBROJ: </w:t>
      </w:r>
      <w:r w:rsidR="00A55E06">
        <w:rPr>
          <w:rFonts w:ascii="Times New Roman" w:hAnsi="Times New Roman" w:cs="Times New Roman"/>
          <w:b w:val="0"/>
          <w:sz w:val="24"/>
          <w:szCs w:val="24"/>
          <w:lang w:val="hr-HR"/>
        </w:rPr>
        <w:t>21</w:t>
      </w:r>
      <w:r w:rsidR="00711F1F">
        <w:rPr>
          <w:rFonts w:ascii="Times New Roman" w:hAnsi="Times New Roman" w:cs="Times New Roman"/>
          <w:b w:val="0"/>
          <w:sz w:val="24"/>
          <w:szCs w:val="24"/>
          <w:lang w:val="hr-HR"/>
        </w:rPr>
        <w:t>81-28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-01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01-</w:t>
      </w:r>
      <w:r w:rsidR="00711F1F">
        <w:rPr>
          <w:rFonts w:ascii="Times New Roman" w:hAnsi="Times New Roman" w:cs="Times New Roman"/>
          <w:b w:val="0"/>
          <w:sz w:val="24"/>
          <w:szCs w:val="24"/>
          <w:lang w:val="hr-HR"/>
        </w:rPr>
        <w:t>24-3</w:t>
      </w:r>
    </w:p>
    <w:p w14:paraId="62CCB673" w14:textId="446C53E2" w:rsidR="00275E04" w:rsidRPr="003766A2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U </w:t>
      </w:r>
      <w:proofErr w:type="spellStart"/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Lećevici</w:t>
      </w:r>
      <w:proofErr w:type="spellEnd"/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,</w:t>
      </w:r>
      <w:r w:rsidR="003B506A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25. studeni 2024.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g.</w:t>
      </w:r>
    </w:p>
    <w:p w14:paraId="628043CD" w14:textId="77777777" w:rsidR="00275E04" w:rsidRPr="003766A2" w:rsidRDefault="00275E04">
      <w:pPr>
        <w:rPr>
          <w:rFonts w:ascii="Times New Roman" w:hAnsi="Times New Roman" w:cs="Times New Roman"/>
          <w:b w:val="0"/>
          <w:sz w:val="24"/>
          <w:szCs w:val="24"/>
          <w:lang w:val="hr-HR"/>
        </w:rPr>
      </w:pPr>
    </w:p>
    <w:p w14:paraId="6DB5EA22" w14:textId="77777777" w:rsidR="00CB1828" w:rsidRDefault="00275E04" w:rsidP="00B07416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ab/>
        <w:t xml:space="preserve">Temeljem članka 46. Statuta Općine Lećevica (Službeni glasnik Općine Lećevica </w:t>
      </w:r>
    </w:p>
    <w:p w14:paraId="76E4124F" w14:textId="09FD9A91" w:rsidR="00275E04" w:rsidRPr="003766A2" w:rsidRDefault="00275E04" w:rsidP="00B07416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br. 0</w:t>
      </w:r>
      <w:r w:rsidR="00402033">
        <w:rPr>
          <w:rFonts w:ascii="Times New Roman" w:hAnsi="Times New Roman" w:cs="Times New Roman"/>
          <w:b w:val="0"/>
          <w:sz w:val="24"/>
          <w:szCs w:val="24"/>
          <w:lang w:val="hr-HR"/>
        </w:rPr>
        <w:t>8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/</w:t>
      </w:r>
      <w:r w:rsidR="00402033">
        <w:rPr>
          <w:rFonts w:ascii="Times New Roman" w:hAnsi="Times New Roman" w:cs="Times New Roman"/>
          <w:b w:val="0"/>
          <w:sz w:val="24"/>
          <w:szCs w:val="24"/>
          <w:lang w:val="hr-HR"/>
        </w:rPr>
        <w:t>21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), općinski načelnik dana </w:t>
      </w:r>
      <w:r w:rsidR="00D10E3C">
        <w:rPr>
          <w:rFonts w:ascii="Times New Roman" w:hAnsi="Times New Roman" w:cs="Times New Roman"/>
          <w:b w:val="0"/>
          <w:sz w:val="24"/>
          <w:szCs w:val="24"/>
          <w:lang w:val="hr-HR"/>
        </w:rPr>
        <w:t>25.studeni 2024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3766A2">
        <w:rPr>
          <w:rFonts w:ascii="Times New Roman" w:hAnsi="Times New Roman" w:cs="Times New Roman"/>
          <w:b w:val="0"/>
          <w:sz w:val="24"/>
          <w:szCs w:val="24"/>
          <w:lang w:val="hr-HR"/>
        </w:rPr>
        <w:t>g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odine donosi</w:t>
      </w:r>
      <w:r w:rsidR="00610A0E">
        <w:rPr>
          <w:rFonts w:ascii="Times New Roman" w:hAnsi="Times New Roman" w:cs="Times New Roman"/>
          <w:b w:val="0"/>
          <w:sz w:val="24"/>
          <w:szCs w:val="24"/>
          <w:lang w:val="hr-HR"/>
        </w:rPr>
        <w:t>:</w:t>
      </w:r>
    </w:p>
    <w:p w14:paraId="269F598F" w14:textId="77777777" w:rsidR="00275E04" w:rsidRPr="003766A2" w:rsidRDefault="00275E04">
      <w:pPr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                                      </w:t>
      </w:r>
    </w:p>
    <w:p w14:paraId="4A3B9C57" w14:textId="77777777" w:rsidR="00275E04" w:rsidRPr="003766A2" w:rsidRDefault="00275E04" w:rsidP="00B0741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>Z A K LJ U Č A K</w:t>
      </w:r>
    </w:p>
    <w:p w14:paraId="6BE983D4" w14:textId="77777777" w:rsidR="00275E04" w:rsidRPr="003766A2" w:rsidRDefault="00275E04" w:rsidP="00B0741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>o provođenju javnog savjetovanja</w:t>
      </w:r>
    </w:p>
    <w:p w14:paraId="78734E21" w14:textId="77777777" w:rsidR="00275E04" w:rsidRPr="003766A2" w:rsidRDefault="00275E04" w:rsidP="00B07416">
      <w:pPr>
        <w:jc w:val="center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Članak 1.</w:t>
      </w:r>
    </w:p>
    <w:p w14:paraId="57A37F25" w14:textId="600764D1" w:rsidR="00B07416" w:rsidRPr="00D10E3C" w:rsidRDefault="00B07416" w:rsidP="00D10E3C">
      <w:pPr>
        <w:spacing w:after="120" w:line="252" w:lineRule="auto"/>
        <w:ind w:right="48" w:firstLine="567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   </w:t>
      </w:r>
      <w:r w:rsidR="00275E04"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Utvrđuje se nacrt </w:t>
      </w:r>
      <w:r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prijedloga </w:t>
      </w:r>
      <w:r w:rsidR="00D10E3C" w:rsidRPr="00D10E3C">
        <w:rPr>
          <w:rFonts w:ascii="Times New Roman" w:hAnsi="Times New Roman" w:cs="Times New Roman"/>
          <w:b w:val="0"/>
          <w:sz w:val="24"/>
          <w:szCs w:val="24"/>
          <w:lang w:val="hr-HR"/>
        </w:rPr>
        <w:t>ODLUK</w:t>
      </w:r>
      <w:r w:rsidR="00D10E3C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E </w:t>
      </w:r>
      <w:r w:rsidR="00D10E3C" w:rsidRPr="00D10E3C">
        <w:rPr>
          <w:rFonts w:ascii="Times New Roman" w:hAnsi="Times New Roman" w:cs="Times New Roman"/>
          <w:b w:val="0"/>
          <w:sz w:val="24"/>
          <w:szCs w:val="24"/>
          <w:lang w:val="hr-HR"/>
        </w:rPr>
        <w:t>O USTROJSTVU I DJELOKRUGU JEDINSTVENOG UPRAVNOG ODJELA OPĆINE LEĆEVICA</w:t>
      </w:r>
      <w:r w:rsidR="00D10E3C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( u daljnjem tekstu: Odluka) </w:t>
      </w:r>
      <w:r w:rsidRPr="009B42B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</w:p>
    <w:p w14:paraId="74E02C68" w14:textId="6B32E99F" w:rsidR="00275E04" w:rsidRDefault="00275E04" w:rsidP="00B07416">
      <w:pPr>
        <w:spacing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Nacrt 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prijedloga Odluke upućuje se na javno savjetovanje u trajanju od </w:t>
      </w:r>
      <w:r w:rsidR="000144FD">
        <w:rPr>
          <w:rFonts w:ascii="Times New Roman" w:hAnsi="Times New Roman" w:cs="Times New Roman"/>
          <w:b w:val="0"/>
          <w:sz w:val="24"/>
          <w:szCs w:val="24"/>
          <w:lang w:val="hr-HR"/>
        </w:rPr>
        <w:t>20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dana koji počin</w:t>
      </w:r>
      <w:r w:rsidR="00841ECD">
        <w:rPr>
          <w:rFonts w:ascii="Times New Roman" w:hAnsi="Times New Roman" w:cs="Times New Roman"/>
          <w:b w:val="0"/>
          <w:sz w:val="24"/>
          <w:szCs w:val="24"/>
          <w:lang w:val="hr-HR"/>
        </w:rPr>
        <w:t>j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e od </w:t>
      </w:r>
      <w:r w:rsidR="00D10E3C">
        <w:rPr>
          <w:rFonts w:ascii="Times New Roman" w:hAnsi="Times New Roman" w:cs="Times New Roman"/>
          <w:b w:val="0"/>
          <w:sz w:val="24"/>
          <w:szCs w:val="24"/>
          <w:lang w:val="hr-HR"/>
        </w:rPr>
        <w:t>25.11.2024.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g. do </w:t>
      </w:r>
      <w:r w:rsidR="00D10E3C">
        <w:rPr>
          <w:rFonts w:ascii="Times New Roman" w:hAnsi="Times New Roman" w:cs="Times New Roman"/>
          <w:b w:val="0"/>
          <w:sz w:val="24"/>
          <w:szCs w:val="24"/>
          <w:lang w:val="hr-HR"/>
        </w:rPr>
        <w:t>1</w:t>
      </w:r>
      <w:r w:rsidR="00A95FAD">
        <w:rPr>
          <w:rFonts w:ascii="Times New Roman" w:hAnsi="Times New Roman" w:cs="Times New Roman"/>
          <w:b w:val="0"/>
          <w:sz w:val="24"/>
          <w:szCs w:val="24"/>
          <w:lang w:val="hr-HR"/>
        </w:rPr>
        <w:t>5.12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>.202</w:t>
      </w:r>
      <w:r w:rsidR="00A95FAD">
        <w:rPr>
          <w:rFonts w:ascii="Times New Roman" w:hAnsi="Times New Roman" w:cs="Times New Roman"/>
          <w:b w:val="0"/>
          <w:sz w:val="24"/>
          <w:szCs w:val="24"/>
          <w:lang w:val="hr-HR"/>
        </w:rPr>
        <w:t>4.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g.</w:t>
      </w:r>
    </w:p>
    <w:p w14:paraId="7C3257E8" w14:textId="77777777" w:rsidR="00013C47" w:rsidRPr="003766A2" w:rsidRDefault="00013C47" w:rsidP="00B07416">
      <w:pPr>
        <w:spacing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</w:p>
    <w:p w14:paraId="57149115" w14:textId="0E29F2CB" w:rsidR="00275E04" w:rsidRPr="003766A2" w:rsidRDefault="00013C47" w:rsidP="00B07416">
      <w:pPr>
        <w:spacing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Nacrt </w:t>
      </w:r>
      <w:r>
        <w:rPr>
          <w:rFonts w:ascii="Times New Roman" w:hAnsi="Times New Roman" w:cs="Times New Roman"/>
          <w:b w:val="0"/>
          <w:sz w:val="24"/>
          <w:szCs w:val="24"/>
          <w:lang w:val="hr-HR"/>
        </w:rPr>
        <w:t>P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rijedloga Odluke objaviti će </w:t>
      </w:r>
      <w:r w:rsidR="00275E04"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se na službenim web stranicama Općine Lećevica.  </w:t>
      </w:r>
    </w:p>
    <w:p w14:paraId="4B0EC3D8" w14:textId="77777777" w:rsidR="00275E04" w:rsidRDefault="00275E04" w:rsidP="00B0741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07C20EB" w14:textId="77777777" w:rsidR="003766A2" w:rsidRDefault="003766A2" w:rsidP="00275E04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5079CFC" w14:textId="77777777" w:rsidR="003766A2" w:rsidRPr="003766A2" w:rsidRDefault="003766A2" w:rsidP="00275E04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01E1936" w14:textId="77777777" w:rsidR="00275E04" w:rsidRPr="003766A2" w:rsidRDefault="00275E04" w:rsidP="00275E04">
      <w:pPr>
        <w:tabs>
          <w:tab w:val="left" w:pos="6015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ab/>
      </w:r>
      <w:r w:rsidR="003766A2"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CB1828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3766A2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 w:rsidRPr="003766A2">
        <w:rPr>
          <w:rFonts w:ascii="Times New Roman" w:hAnsi="Times New Roman" w:cs="Times New Roman"/>
          <w:sz w:val="24"/>
          <w:szCs w:val="24"/>
          <w:lang w:val="hr-HR"/>
        </w:rPr>
        <w:t xml:space="preserve">NAČELNIK </w:t>
      </w:r>
    </w:p>
    <w:p w14:paraId="6DB9DFCA" w14:textId="77777777" w:rsidR="00275E04" w:rsidRPr="003766A2" w:rsidRDefault="00275E04" w:rsidP="00275E04">
      <w:pPr>
        <w:tabs>
          <w:tab w:val="left" w:pos="6015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Ante </w:t>
      </w:r>
      <w:proofErr w:type="spellStart"/>
      <w:r w:rsidRPr="003766A2">
        <w:rPr>
          <w:rFonts w:ascii="Times New Roman" w:hAnsi="Times New Roman" w:cs="Times New Roman"/>
          <w:sz w:val="24"/>
          <w:szCs w:val="24"/>
          <w:lang w:val="hr-HR"/>
        </w:rPr>
        <w:t>Baran</w:t>
      </w:r>
      <w:proofErr w:type="spellEnd"/>
      <w:r w:rsidRPr="003766A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3766A2">
        <w:rPr>
          <w:rFonts w:ascii="Times New Roman" w:hAnsi="Times New Roman" w:cs="Times New Roman"/>
          <w:sz w:val="24"/>
          <w:szCs w:val="24"/>
          <w:lang w:val="hr-HR"/>
        </w:rPr>
        <w:t>univ</w:t>
      </w:r>
      <w:proofErr w:type="spellEnd"/>
      <w:r w:rsidRPr="003766A2">
        <w:rPr>
          <w:rFonts w:ascii="Times New Roman" w:hAnsi="Times New Roman" w:cs="Times New Roman"/>
          <w:sz w:val="24"/>
          <w:szCs w:val="24"/>
          <w:lang w:val="hr-HR"/>
        </w:rPr>
        <w:t>. spec. oec.</w:t>
      </w:r>
    </w:p>
    <w:sectPr w:rsidR="00275E04" w:rsidRPr="00376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04"/>
    <w:rsid w:val="00013C47"/>
    <w:rsid w:val="000144FD"/>
    <w:rsid w:val="0007531A"/>
    <w:rsid w:val="000E458C"/>
    <w:rsid w:val="0010438B"/>
    <w:rsid w:val="001522B4"/>
    <w:rsid w:val="00274058"/>
    <w:rsid w:val="00275E04"/>
    <w:rsid w:val="003766A2"/>
    <w:rsid w:val="003B506A"/>
    <w:rsid w:val="00402033"/>
    <w:rsid w:val="004116D7"/>
    <w:rsid w:val="0046576F"/>
    <w:rsid w:val="004A02A4"/>
    <w:rsid w:val="0051655E"/>
    <w:rsid w:val="00610A0E"/>
    <w:rsid w:val="00711F1F"/>
    <w:rsid w:val="00841ECD"/>
    <w:rsid w:val="00914D72"/>
    <w:rsid w:val="00952A88"/>
    <w:rsid w:val="009B7A73"/>
    <w:rsid w:val="00A55E06"/>
    <w:rsid w:val="00A95FAD"/>
    <w:rsid w:val="00B01030"/>
    <w:rsid w:val="00B07416"/>
    <w:rsid w:val="00CB1828"/>
    <w:rsid w:val="00D10E3C"/>
    <w:rsid w:val="00E646E9"/>
    <w:rsid w:val="00F0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609A"/>
  <w15:docId w15:val="{E24678A4-8531-4795-9DBC-B3C76A50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10E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Mateo</dc:creator>
  <cp:lastModifiedBy>T B</cp:lastModifiedBy>
  <cp:revision>2</cp:revision>
  <cp:lastPrinted>2022-10-31T10:43:00Z</cp:lastPrinted>
  <dcterms:created xsi:type="dcterms:W3CDTF">2024-11-25T16:02:00Z</dcterms:created>
  <dcterms:modified xsi:type="dcterms:W3CDTF">2024-11-25T16:02:00Z</dcterms:modified>
</cp:coreProperties>
</file>